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645DD" w14:textId="23BB93F8" w:rsidR="00BF6306" w:rsidRPr="00F23C63" w:rsidRDefault="00BF6306" w:rsidP="00F23C63">
      <w:pPr>
        <w:rPr>
          <w:b/>
        </w:rPr>
      </w:pPr>
      <w:bookmarkStart w:id="0" w:name="_GoBack"/>
      <w:bookmarkEnd w:id="0"/>
    </w:p>
    <w:p w14:paraId="107000A7" w14:textId="0100749C" w:rsidR="009B27A7" w:rsidRDefault="00E943A5" w:rsidP="00E24FFA">
      <w:pPr>
        <w:jc w:val="center"/>
        <w:rPr>
          <w:b/>
        </w:rPr>
      </w:pPr>
      <w:r w:rsidRPr="00E943A5">
        <w:rPr>
          <w:b/>
        </w:rPr>
        <w:t>Number Six</w:t>
      </w:r>
      <w:r>
        <w:rPr>
          <w:b/>
        </w:rPr>
        <w:t xml:space="preserve"> </w:t>
      </w:r>
      <w:r w:rsidRPr="00E943A5">
        <w:rPr>
          <w:b/>
        </w:rPr>
        <w:t>(Module One)</w:t>
      </w:r>
    </w:p>
    <w:p w14:paraId="3E12EE91" w14:textId="5D2D2744" w:rsidR="00E64AAF" w:rsidRDefault="00E64AAF" w:rsidP="00E24FFA">
      <w:pPr>
        <w:jc w:val="center"/>
        <w:rPr>
          <w:b/>
        </w:rPr>
      </w:pPr>
      <w:r>
        <w:rPr>
          <w:b/>
        </w:rPr>
        <w:t>EDITORIAL</w:t>
      </w:r>
    </w:p>
    <w:tbl>
      <w:tblPr>
        <w:tblStyle w:val="TableGrid"/>
        <w:tblW w:w="0" w:type="auto"/>
        <w:tblLook w:val="04A0" w:firstRow="1" w:lastRow="0" w:firstColumn="1" w:lastColumn="0" w:noHBand="0" w:noVBand="1"/>
      </w:tblPr>
      <w:tblGrid>
        <w:gridCol w:w="2335"/>
        <w:gridCol w:w="7015"/>
      </w:tblGrid>
      <w:tr w:rsidR="00E943A5" w14:paraId="0591C8C6" w14:textId="77777777" w:rsidTr="00E943A5">
        <w:trPr>
          <w:trHeight w:val="1268"/>
        </w:trPr>
        <w:tc>
          <w:tcPr>
            <w:tcW w:w="2335" w:type="dxa"/>
          </w:tcPr>
          <w:p w14:paraId="49CCC4C1" w14:textId="1D1B3FFD" w:rsidR="00E943A5" w:rsidRDefault="00E943A5" w:rsidP="00E24FFA">
            <w:pPr>
              <w:spacing w:line="480" w:lineRule="auto"/>
              <w:jc w:val="center"/>
              <w:rPr>
                <w:b/>
              </w:rPr>
            </w:pPr>
            <w:r>
              <w:rPr>
                <w:b/>
              </w:rPr>
              <w:t>Current Topic:</w:t>
            </w:r>
          </w:p>
        </w:tc>
        <w:tc>
          <w:tcPr>
            <w:tcW w:w="7015" w:type="dxa"/>
          </w:tcPr>
          <w:p w14:paraId="51203635" w14:textId="2AD9A98D" w:rsidR="00E943A5" w:rsidRDefault="00E943A5" w:rsidP="00E24FFA">
            <w:pPr>
              <w:spacing w:line="480" w:lineRule="auto"/>
              <w:jc w:val="center"/>
              <w:rPr>
                <w:b/>
              </w:rPr>
            </w:pPr>
            <w:r>
              <w:rPr>
                <w:b/>
              </w:rPr>
              <w:t>A 43-YEAR-OLD TORONTO NEUROSURGEON MURDERS HIS 40-YEAR-OLD WIFE</w:t>
            </w:r>
          </w:p>
          <w:p w14:paraId="7B4A4AA1" w14:textId="77777777" w:rsidR="00E943A5" w:rsidRDefault="00E943A5" w:rsidP="00E24FFA">
            <w:pPr>
              <w:spacing w:line="480" w:lineRule="auto"/>
              <w:jc w:val="center"/>
              <w:rPr>
                <w:b/>
              </w:rPr>
            </w:pPr>
          </w:p>
          <w:p w14:paraId="4FA4EFD6" w14:textId="46D76A92" w:rsidR="00E943A5" w:rsidRDefault="00E943A5" w:rsidP="00E24FFA">
            <w:pPr>
              <w:spacing w:line="480" w:lineRule="auto"/>
              <w:jc w:val="center"/>
              <w:rPr>
                <w:b/>
              </w:rPr>
            </w:pPr>
          </w:p>
        </w:tc>
      </w:tr>
      <w:tr w:rsidR="00152553" w14:paraId="592C39B2" w14:textId="77777777" w:rsidTr="00E943A5">
        <w:trPr>
          <w:trHeight w:val="1700"/>
        </w:trPr>
        <w:tc>
          <w:tcPr>
            <w:tcW w:w="2335" w:type="dxa"/>
          </w:tcPr>
          <w:p w14:paraId="47403DB8" w14:textId="76678C5E" w:rsidR="00152553" w:rsidRDefault="00152553" w:rsidP="00E24FFA">
            <w:pPr>
              <w:spacing w:line="480" w:lineRule="auto"/>
              <w:jc w:val="center"/>
              <w:rPr>
                <w:b/>
              </w:rPr>
            </w:pPr>
            <w:r>
              <w:rPr>
                <w:b/>
              </w:rPr>
              <w:t>Introduction</w:t>
            </w:r>
          </w:p>
        </w:tc>
        <w:tc>
          <w:tcPr>
            <w:tcW w:w="7015" w:type="dxa"/>
          </w:tcPr>
          <w:p w14:paraId="43F677E7" w14:textId="61629EF9" w:rsidR="00152553" w:rsidRDefault="00152553" w:rsidP="00E24FFA">
            <w:pPr>
              <w:spacing w:line="480" w:lineRule="auto"/>
            </w:pPr>
            <w:r>
              <w:t xml:space="preserve">     This is an article is about a case of murder. A couple who both together have 3 children were always in a constant argument and their had differences which meant that their marriage was in rocks. The wife’s mother always told her to leave the husband but she was adamant and hoped that one day things will work through.</w:t>
            </w:r>
          </w:p>
          <w:p w14:paraId="1F79B04B" w14:textId="75058A66" w:rsidR="00152553" w:rsidRDefault="00152553" w:rsidP="00E24FFA">
            <w:pPr>
              <w:spacing w:line="480" w:lineRule="auto"/>
            </w:pPr>
            <w:r>
              <w:t xml:space="preserve">       The husband decided to get into a relationship with another woman to which when the wife realized, she quickly file</w:t>
            </w:r>
            <w:r w:rsidR="0024014F">
              <w:t>d</w:t>
            </w:r>
            <w:r>
              <w:t xml:space="preserve"> for divorce papers and presented to his husband. The husband was so furious and days later decide to kill her.</w:t>
            </w:r>
          </w:p>
          <w:p w14:paraId="068C8DE5" w14:textId="26B3349F" w:rsidR="00152553" w:rsidRPr="00EB4E32" w:rsidRDefault="00152553" w:rsidP="00E24FFA">
            <w:pPr>
              <w:spacing w:line="480" w:lineRule="auto"/>
            </w:pPr>
          </w:p>
        </w:tc>
      </w:tr>
      <w:tr w:rsidR="00E943A5" w14:paraId="2043F817" w14:textId="77777777" w:rsidTr="00E943A5">
        <w:trPr>
          <w:trHeight w:val="1700"/>
        </w:trPr>
        <w:tc>
          <w:tcPr>
            <w:tcW w:w="2335" w:type="dxa"/>
          </w:tcPr>
          <w:p w14:paraId="44D01A36" w14:textId="5100A818" w:rsidR="00E943A5" w:rsidRDefault="00E943A5" w:rsidP="00E24FFA">
            <w:pPr>
              <w:spacing w:line="480" w:lineRule="auto"/>
              <w:jc w:val="center"/>
              <w:rPr>
                <w:b/>
              </w:rPr>
            </w:pPr>
            <w:r>
              <w:rPr>
                <w:b/>
              </w:rPr>
              <w:t>Purpose</w:t>
            </w:r>
          </w:p>
        </w:tc>
        <w:tc>
          <w:tcPr>
            <w:tcW w:w="7015" w:type="dxa"/>
          </w:tcPr>
          <w:p w14:paraId="7E8A71FD" w14:textId="40054EF7" w:rsidR="00E943A5" w:rsidRPr="00EB4E32" w:rsidRDefault="00152553" w:rsidP="00E24FFA">
            <w:pPr>
              <w:spacing w:line="480" w:lineRule="auto"/>
            </w:pPr>
            <w:r>
              <w:t xml:space="preserve">     </w:t>
            </w:r>
            <w:r w:rsidR="006233CB" w:rsidRPr="00EB4E32">
              <w:t xml:space="preserve">This editorial is broadcasted to prevent and condemn such bad vices and actions among members of the country. It clearly shows the consequences if you are found guilty and it is not always good for someone, since one can serve the rest of his or her life behind bars. </w:t>
            </w:r>
          </w:p>
        </w:tc>
      </w:tr>
      <w:tr w:rsidR="00E943A5" w14:paraId="4456C9CD" w14:textId="77777777" w:rsidTr="00E943A5">
        <w:trPr>
          <w:trHeight w:val="1340"/>
        </w:trPr>
        <w:tc>
          <w:tcPr>
            <w:tcW w:w="2335" w:type="dxa"/>
          </w:tcPr>
          <w:p w14:paraId="6A914386" w14:textId="4839B0F5" w:rsidR="00E943A5" w:rsidRDefault="00E943A5" w:rsidP="00E24FFA">
            <w:pPr>
              <w:spacing w:line="480" w:lineRule="auto"/>
              <w:jc w:val="center"/>
              <w:rPr>
                <w:b/>
              </w:rPr>
            </w:pPr>
            <w:r>
              <w:rPr>
                <w:b/>
              </w:rPr>
              <w:lastRenderedPageBreak/>
              <w:t>Thesis Statement</w:t>
            </w:r>
          </w:p>
        </w:tc>
        <w:tc>
          <w:tcPr>
            <w:tcW w:w="7015" w:type="dxa"/>
          </w:tcPr>
          <w:p w14:paraId="74C1F4CE" w14:textId="1C1DE96E" w:rsidR="00E943A5" w:rsidRPr="00570541" w:rsidRDefault="00E8223C" w:rsidP="00E24FFA">
            <w:pPr>
              <w:spacing w:line="480" w:lineRule="auto"/>
            </w:pPr>
            <w:r>
              <w:t xml:space="preserve">     </w:t>
            </w:r>
            <w:r w:rsidR="00881E65" w:rsidRPr="00570541">
              <w:t>This article is about a man known as Mohammed Shamji, who killed his wife brutally by assaulting her and later choking her to death.</w:t>
            </w:r>
          </w:p>
          <w:p w14:paraId="0F08C219" w14:textId="39A64982" w:rsidR="00881E65" w:rsidRPr="00570541" w:rsidRDefault="00E8223C" w:rsidP="00E24FFA">
            <w:pPr>
              <w:spacing w:line="480" w:lineRule="auto"/>
            </w:pPr>
            <w:r>
              <w:t xml:space="preserve">     </w:t>
            </w:r>
            <w:r w:rsidR="00881E65" w:rsidRPr="00570541">
              <w:t xml:space="preserve">This incidence occurred after the wife (Elena Fric Shamji) presented the husband with divorce papers after, which meant she was ready to leave him because of his cheating behaviors. </w:t>
            </w:r>
          </w:p>
          <w:p w14:paraId="4660EA1B" w14:textId="2602C462" w:rsidR="00EB4E32" w:rsidRPr="00570541" w:rsidRDefault="00E8223C" w:rsidP="00E24FFA">
            <w:pPr>
              <w:spacing w:line="480" w:lineRule="auto"/>
            </w:pPr>
            <w:r>
              <w:t xml:space="preserve">     </w:t>
            </w:r>
            <w:r w:rsidR="00EB4E32" w:rsidRPr="00570541">
              <w:t>The court listened to the case and charged the man with second-degree murder which meant, life in prison with no parole for 14 years.</w:t>
            </w:r>
          </w:p>
          <w:p w14:paraId="61D85C38" w14:textId="70FC8E1F" w:rsidR="00EB4E32" w:rsidRPr="00570541" w:rsidRDefault="00E8223C" w:rsidP="00E24FFA">
            <w:pPr>
              <w:spacing w:line="480" w:lineRule="auto"/>
            </w:pPr>
            <w:r>
              <w:t xml:space="preserve">     </w:t>
            </w:r>
            <w:r w:rsidR="00EB4E32" w:rsidRPr="00570541">
              <w:t>The Mother of the lady (Elena Fric Shamji) bitterly asked the reporters outside the court to keep her daughter’s legacy alive so that other women with marriage issues can be saved from such fate.</w:t>
            </w:r>
          </w:p>
        </w:tc>
      </w:tr>
      <w:tr w:rsidR="00E943A5" w14:paraId="495C7C16" w14:textId="77777777" w:rsidTr="00E943A5">
        <w:tc>
          <w:tcPr>
            <w:tcW w:w="2335" w:type="dxa"/>
          </w:tcPr>
          <w:p w14:paraId="5088A82B" w14:textId="7C2B177E" w:rsidR="00E943A5" w:rsidRDefault="00E943A5" w:rsidP="00E24FFA">
            <w:pPr>
              <w:spacing w:line="480" w:lineRule="auto"/>
              <w:rPr>
                <w:b/>
              </w:rPr>
            </w:pPr>
            <w:r>
              <w:rPr>
                <w:b/>
              </w:rPr>
              <w:t>Argumentative research done and Evidence</w:t>
            </w:r>
          </w:p>
        </w:tc>
        <w:tc>
          <w:tcPr>
            <w:tcW w:w="7015" w:type="dxa"/>
          </w:tcPr>
          <w:p w14:paraId="175DEF93" w14:textId="77777777" w:rsidR="00E943A5" w:rsidRPr="00570541" w:rsidRDefault="00570541" w:rsidP="00E24FFA">
            <w:pPr>
              <w:spacing w:line="480" w:lineRule="auto"/>
              <w:rPr>
                <w:b/>
              </w:rPr>
            </w:pPr>
            <w:r w:rsidRPr="00570541">
              <w:rPr>
                <w:b/>
              </w:rPr>
              <w:t>The evidence from the murder:</w:t>
            </w:r>
          </w:p>
          <w:p w14:paraId="75FB8BD7" w14:textId="0A8AF766" w:rsidR="00570541" w:rsidRPr="00570541" w:rsidRDefault="00E8223C" w:rsidP="00E24FFA">
            <w:pPr>
              <w:spacing w:line="480" w:lineRule="auto"/>
            </w:pPr>
            <w:r>
              <w:t xml:space="preserve">     </w:t>
            </w:r>
            <w:r w:rsidR="00570541" w:rsidRPr="00570541">
              <w:t>The body of the victim was found in a suitcase thrown. From the observation and photos of the police, she had been assaulted before she was killed.</w:t>
            </w:r>
          </w:p>
          <w:p w14:paraId="60385169" w14:textId="300DDDFA" w:rsidR="00570541" w:rsidRPr="00570541" w:rsidRDefault="00E8223C" w:rsidP="00E24FFA">
            <w:pPr>
              <w:spacing w:line="480" w:lineRule="auto"/>
            </w:pPr>
            <w:r>
              <w:t xml:space="preserve">     </w:t>
            </w:r>
            <w:r w:rsidR="00570541" w:rsidRPr="00570541">
              <w:t>The murderer pleaded guilty that he had killed his wife and said he says that it was not premeditated.</w:t>
            </w:r>
          </w:p>
          <w:p w14:paraId="25A86CA3" w14:textId="30273C25" w:rsidR="00570541" w:rsidRPr="00570541" w:rsidRDefault="00E8223C" w:rsidP="00E24FFA">
            <w:pPr>
              <w:spacing w:line="480" w:lineRule="auto"/>
            </w:pPr>
            <w:r>
              <w:t xml:space="preserve">      </w:t>
            </w:r>
            <w:r w:rsidR="00570541" w:rsidRPr="00570541">
              <w:t>His children were a witness to the scene and had he not plead to be guilty one of the children was going to testify against him.</w:t>
            </w:r>
          </w:p>
        </w:tc>
      </w:tr>
      <w:tr w:rsidR="00E943A5" w14:paraId="052F9805" w14:textId="77777777" w:rsidTr="00E943A5">
        <w:tc>
          <w:tcPr>
            <w:tcW w:w="2335" w:type="dxa"/>
          </w:tcPr>
          <w:p w14:paraId="7C112DC8" w14:textId="1A652012" w:rsidR="00E943A5" w:rsidRDefault="00E943A5" w:rsidP="00E24FFA">
            <w:pPr>
              <w:spacing w:line="480" w:lineRule="auto"/>
              <w:jc w:val="center"/>
              <w:rPr>
                <w:b/>
              </w:rPr>
            </w:pPr>
            <w:r>
              <w:rPr>
                <w:b/>
              </w:rPr>
              <w:t>Conclusion</w:t>
            </w:r>
          </w:p>
        </w:tc>
        <w:tc>
          <w:tcPr>
            <w:tcW w:w="7015" w:type="dxa"/>
          </w:tcPr>
          <w:p w14:paraId="3A165109" w14:textId="05C54B3B" w:rsidR="00E943A5" w:rsidRPr="00570541" w:rsidRDefault="002C2237" w:rsidP="00E24FFA">
            <w:pPr>
              <w:spacing w:line="480" w:lineRule="auto"/>
            </w:pPr>
            <w:r>
              <w:t xml:space="preserve">      </w:t>
            </w:r>
            <w:r w:rsidR="00570541" w:rsidRPr="00570541">
              <w:t>In conclusion, the article condemns bad vices in the society and it also tells us that to every bad act we do there is a corresponding harsh penalty towards that.</w:t>
            </w:r>
          </w:p>
        </w:tc>
      </w:tr>
    </w:tbl>
    <w:p w14:paraId="25A7FCF7" w14:textId="38A05FD4" w:rsidR="00E24FFA" w:rsidRDefault="00E24FFA" w:rsidP="00E24FFA">
      <w:pPr>
        <w:jc w:val="center"/>
        <w:rPr>
          <w:b/>
        </w:rPr>
      </w:pPr>
    </w:p>
    <w:p w14:paraId="7B892885" w14:textId="6A85088F" w:rsidR="00E24FFA" w:rsidRDefault="00E24FFA" w:rsidP="00E24FFA">
      <w:pPr>
        <w:jc w:val="center"/>
      </w:pPr>
      <w:r w:rsidRPr="00E24FFA">
        <w:lastRenderedPageBreak/>
        <w:t>Reference</w:t>
      </w:r>
    </w:p>
    <w:p w14:paraId="0CA64466" w14:textId="70D04E12" w:rsidR="00E24FFA" w:rsidRPr="00E24FFA" w:rsidRDefault="00E24FFA" w:rsidP="00E24FFA">
      <w:r>
        <w:t>The Canadian Press. ''</w:t>
      </w:r>
      <w:r w:rsidRPr="00E24FFA">
        <w:t xml:space="preserve"> </w:t>
      </w:r>
      <w:r>
        <w:t>A Toronto neurosurgeon who murdered his physician wife has been sentenced to life in prison with no chance of parole for 14 years.</w:t>
      </w:r>
      <w:r>
        <w:rPr>
          <w:lang w:val="en-CA"/>
        </w:rPr>
        <w:t xml:space="preserve">" CTV News.  </w:t>
      </w:r>
      <w:r>
        <w:rPr>
          <w:lang w:val="fr-CA"/>
        </w:rPr>
        <w:t xml:space="preserve">May 9, 2019. Web. May 9, 2019. </w:t>
      </w:r>
      <w:r w:rsidRPr="00E24FFA">
        <w:rPr>
          <w:lang w:val="fr-CA"/>
        </w:rPr>
        <w:t>https://www.ctvnews.ca/canada/he-destroyed-many-lives-toronto-man-gets-life-in-prison-for-killing-his-wife-1.4414846</w:t>
      </w:r>
    </w:p>
    <w:sectPr w:rsidR="00E24FFA" w:rsidRPr="00E24FFA" w:rsidSect="00E34525">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D71F4" w14:textId="77777777" w:rsidR="001A7718" w:rsidRDefault="001A7718" w:rsidP="00E34525">
      <w:pPr>
        <w:spacing w:after="0" w:line="240" w:lineRule="auto"/>
      </w:pPr>
      <w:r>
        <w:separator/>
      </w:r>
    </w:p>
  </w:endnote>
  <w:endnote w:type="continuationSeparator" w:id="0">
    <w:p w14:paraId="2569668D" w14:textId="77777777" w:rsidR="001A7718" w:rsidRDefault="001A7718" w:rsidP="00E34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EED950" w14:textId="77777777" w:rsidR="001A7718" w:rsidRDefault="001A7718" w:rsidP="00E34525">
      <w:pPr>
        <w:spacing w:after="0" w:line="240" w:lineRule="auto"/>
      </w:pPr>
      <w:r>
        <w:separator/>
      </w:r>
    </w:p>
  </w:footnote>
  <w:footnote w:type="continuationSeparator" w:id="0">
    <w:p w14:paraId="5DDECCC7" w14:textId="77777777" w:rsidR="001A7718" w:rsidRDefault="001A7718" w:rsidP="00E345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71F1B" w14:textId="09E5C594" w:rsidR="00BF6306" w:rsidRDefault="00BF6306">
    <w:pPr>
      <w:pStyle w:val="Header"/>
      <w:jc w:val="right"/>
    </w:pPr>
    <w:r>
      <w:t>MURDER CASE</w:t>
    </w:r>
    <w:r>
      <w:tab/>
    </w:r>
    <w:r>
      <w:tab/>
    </w:r>
    <w:sdt>
      <w:sdtPr>
        <w:id w:val="7994252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3C63">
          <w:rPr>
            <w:noProof/>
          </w:rPr>
          <w:t>3</w:t>
        </w:r>
        <w:r>
          <w:rPr>
            <w:noProof/>
          </w:rPr>
          <w:fldChar w:fldCharType="end"/>
        </w:r>
      </w:sdtContent>
    </w:sdt>
  </w:p>
  <w:p w14:paraId="5995BBF7" w14:textId="77777777" w:rsidR="00BF6306" w:rsidRDefault="00BF63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7020A"/>
    <w:multiLevelType w:val="hybridMultilevel"/>
    <w:tmpl w:val="65C22FA0"/>
    <w:lvl w:ilvl="0" w:tplc="F2AAE4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186023"/>
    <w:multiLevelType w:val="hybridMultilevel"/>
    <w:tmpl w:val="277ABECA"/>
    <w:lvl w:ilvl="0" w:tplc="8F1002F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0MzMwMDE1NTaxMDJQ0lEKTi0uzszPAykwrAUAHag7AywAAAA="/>
  </w:docVars>
  <w:rsids>
    <w:rsidRoot w:val="00E34525"/>
    <w:rsid w:val="00152553"/>
    <w:rsid w:val="001A7718"/>
    <w:rsid w:val="0024014F"/>
    <w:rsid w:val="002C2237"/>
    <w:rsid w:val="00570541"/>
    <w:rsid w:val="006233CB"/>
    <w:rsid w:val="00881E65"/>
    <w:rsid w:val="009B27A7"/>
    <w:rsid w:val="00BF6306"/>
    <w:rsid w:val="00E24FFA"/>
    <w:rsid w:val="00E34525"/>
    <w:rsid w:val="00E64AAF"/>
    <w:rsid w:val="00E8223C"/>
    <w:rsid w:val="00E943A5"/>
    <w:rsid w:val="00EB4E32"/>
    <w:rsid w:val="00EF5B24"/>
    <w:rsid w:val="00F23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8E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525"/>
  </w:style>
  <w:style w:type="paragraph" w:styleId="Footer">
    <w:name w:val="footer"/>
    <w:basedOn w:val="Normal"/>
    <w:link w:val="FooterChar"/>
    <w:uiPriority w:val="99"/>
    <w:unhideWhenUsed/>
    <w:rsid w:val="00E34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525"/>
  </w:style>
  <w:style w:type="table" w:styleId="TableGrid">
    <w:name w:val="Table Grid"/>
    <w:basedOn w:val="TableNormal"/>
    <w:uiPriority w:val="39"/>
    <w:rsid w:val="00E9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05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525"/>
  </w:style>
  <w:style w:type="paragraph" w:styleId="Footer">
    <w:name w:val="footer"/>
    <w:basedOn w:val="Normal"/>
    <w:link w:val="FooterChar"/>
    <w:uiPriority w:val="99"/>
    <w:unhideWhenUsed/>
    <w:rsid w:val="00E34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525"/>
  </w:style>
  <w:style w:type="table" w:styleId="TableGrid">
    <w:name w:val="Table Grid"/>
    <w:basedOn w:val="TableNormal"/>
    <w:uiPriority w:val="39"/>
    <w:rsid w:val="00E94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705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B073143-FAB0-4307-AFF6-2CA765780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11</cp:revision>
  <dcterms:created xsi:type="dcterms:W3CDTF">2019-05-10T12:46:00Z</dcterms:created>
  <dcterms:modified xsi:type="dcterms:W3CDTF">2019-05-10T15:04:00Z</dcterms:modified>
</cp:coreProperties>
</file>